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9" w:rsidRPr="007631B2" w:rsidRDefault="00E60901" w:rsidP="00F93249">
      <w:pPr>
        <w:spacing w:line="276" w:lineRule="auto"/>
        <w:rPr>
          <w:sz w:val="24"/>
          <w:szCs w:val="24"/>
        </w:rPr>
      </w:pPr>
      <w:r w:rsidRPr="007631B2">
        <w:rPr>
          <w:sz w:val="24"/>
          <w:szCs w:val="24"/>
        </w:rPr>
        <w:t xml:space="preserve">В </w:t>
      </w:r>
      <w:r w:rsidR="007631B2">
        <w:rPr>
          <w:sz w:val="24"/>
          <w:szCs w:val="24"/>
        </w:rPr>
        <w:t>н</w:t>
      </w:r>
      <w:r w:rsidRPr="007631B2">
        <w:rPr>
          <w:sz w:val="24"/>
          <w:szCs w:val="24"/>
        </w:rPr>
        <w:t>овы</w:t>
      </w:r>
      <w:r w:rsidR="00F93249" w:rsidRPr="007631B2">
        <w:rPr>
          <w:sz w:val="24"/>
          <w:szCs w:val="24"/>
        </w:rPr>
        <w:t>е</w:t>
      </w:r>
      <w:r w:rsidRPr="007631B2">
        <w:rPr>
          <w:sz w:val="24"/>
          <w:szCs w:val="24"/>
        </w:rPr>
        <w:t xml:space="preserve"> учебны</w:t>
      </w:r>
      <w:r w:rsidR="00F93249" w:rsidRPr="007631B2">
        <w:rPr>
          <w:sz w:val="24"/>
          <w:szCs w:val="24"/>
        </w:rPr>
        <w:t>е</w:t>
      </w:r>
      <w:r w:rsidRPr="007631B2">
        <w:rPr>
          <w:sz w:val="24"/>
          <w:szCs w:val="24"/>
        </w:rPr>
        <w:t xml:space="preserve"> план</w:t>
      </w:r>
      <w:r w:rsidR="00F93249" w:rsidRPr="007631B2">
        <w:rPr>
          <w:sz w:val="24"/>
          <w:szCs w:val="24"/>
        </w:rPr>
        <w:t>ы</w:t>
      </w:r>
      <w:r w:rsidRPr="007631B2">
        <w:rPr>
          <w:sz w:val="24"/>
          <w:szCs w:val="24"/>
        </w:rPr>
        <w:t xml:space="preserve"> механико-математического факультета </w:t>
      </w:r>
      <w:r w:rsidR="00F93249" w:rsidRPr="007631B2">
        <w:rPr>
          <w:sz w:val="24"/>
          <w:szCs w:val="24"/>
        </w:rPr>
        <w:t>входит</w:t>
      </w:r>
      <w:r w:rsidRPr="007631B2">
        <w:rPr>
          <w:sz w:val="24"/>
          <w:szCs w:val="24"/>
        </w:rPr>
        <w:t xml:space="preserve"> производственн</w:t>
      </w:r>
      <w:r w:rsidR="00F93249" w:rsidRPr="007631B2">
        <w:rPr>
          <w:sz w:val="24"/>
          <w:szCs w:val="24"/>
        </w:rPr>
        <w:t>ая</w:t>
      </w:r>
      <w:r w:rsidRPr="007631B2">
        <w:rPr>
          <w:sz w:val="24"/>
          <w:szCs w:val="24"/>
        </w:rPr>
        <w:t xml:space="preserve"> практик</w:t>
      </w:r>
      <w:r w:rsidR="00F93249" w:rsidRPr="007631B2">
        <w:rPr>
          <w:sz w:val="24"/>
          <w:szCs w:val="24"/>
        </w:rPr>
        <w:t>а</w:t>
      </w:r>
      <w:r w:rsidRPr="007631B2">
        <w:rPr>
          <w:sz w:val="24"/>
          <w:szCs w:val="24"/>
        </w:rPr>
        <w:t xml:space="preserve">. Кафедра теории упругости </w:t>
      </w:r>
      <w:r w:rsidR="00F93249" w:rsidRPr="007631B2">
        <w:rPr>
          <w:sz w:val="24"/>
          <w:szCs w:val="24"/>
        </w:rPr>
        <w:t xml:space="preserve">предлагает студентам прохождение практики в Центре прочности ФГУП </w:t>
      </w:r>
      <w:proofErr w:type="spellStart"/>
      <w:r w:rsidR="00F93249" w:rsidRPr="007631B2">
        <w:rPr>
          <w:sz w:val="24"/>
          <w:szCs w:val="24"/>
        </w:rPr>
        <w:t>ЦНИИмаш</w:t>
      </w:r>
      <w:proofErr w:type="spellEnd"/>
      <w:r w:rsidR="00F93249" w:rsidRPr="007631B2">
        <w:rPr>
          <w:sz w:val="24"/>
          <w:szCs w:val="24"/>
        </w:rPr>
        <w:t xml:space="preserve"> – головном предприятии </w:t>
      </w:r>
      <w:proofErr w:type="spellStart"/>
      <w:r w:rsidR="00F93249" w:rsidRPr="007631B2">
        <w:rPr>
          <w:sz w:val="24"/>
          <w:szCs w:val="24"/>
        </w:rPr>
        <w:t>Роскосмоса</w:t>
      </w:r>
      <w:proofErr w:type="spellEnd"/>
      <w:r w:rsidR="00F93249" w:rsidRPr="007631B2">
        <w:rPr>
          <w:sz w:val="24"/>
          <w:szCs w:val="24"/>
        </w:rPr>
        <w:t xml:space="preserve"> (Федерального космического агентства), с которым кафедра поддерживает тесные связи.</w:t>
      </w:r>
    </w:p>
    <w:p w:rsidR="007631B2" w:rsidRDefault="007631B2" w:rsidP="00F93249">
      <w:pPr>
        <w:spacing w:line="276" w:lineRule="auto"/>
      </w:pPr>
    </w:p>
    <w:p w:rsidR="00E60901" w:rsidRDefault="00F93249" w:rsidP="007631B2">
      <w:pPr>
        <w:ind w:left="1418" w:firstLine="0"/>
      </w:pPr>
      <w:r>
        <w:rPr>
          <w:noProof/>
          <w:lang w:eastAsia="ru-RU"/>
        </w:rPr>
        <w:drawing>
          <wp:inline distT="0" distB="0" distL="0" distR="0">
            <wp:extent cx="3786188" cy="2524124"/>
            <wp:effectExtent l="19050" t="19050" r="23812" b="9526"/>
            <wp:docPr id="1" name="Рисунок 1" descr="C:\Users\Мартышки фэмили\Documents\ЕЛЕНА\КАФЕДРА\Нина\DSC0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шки фэмили\Documents\ЕЛЕНА\КАФЕДРА\Нина\DSC02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42" cy="2522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901">
        <w:t xml:space="preserve"> </w:t>
      </w:r>
    </w:p>
    <w:p w:rsidR="00F93249" w:rsidRDefault="00F93249" w:rsidP="007631B2">
      <w:pPr>
        <w:ind w:left="1418" w:firstLine="0"/>
      </w:pPr>
      <w:r>
        <w:rPr>
          <w:noProof/>
          <w:lang w:eastAsia="ru-RU"/>
        </w:rPr>
        <w:drawing>
          <wp:inline distT="0" distB="0" distL="0" distR="0">
            <wp:extent cx="3810000" cy="2540000"/>
            <wp:effectExtent l="19050" t="19050" r="19050" b="12700"/>
            <wp:docPr id="2" name="Рисунок 2" descr="C:\Users\Мартышки фэмили\Documents\ЕЛЕНА\КАФЕДРА\Нина\DSC0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ышки фэмили\Documents\ЕЛЕНА\КАФЕДРА\Нина\DSC02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69" cy="25422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49" w:rsidRDefault="00F93249" w:rsidP="002751D7">
      <w:pPr>
        <w:spacing w:line="276" w:lineRule="auto"/>
        <w:ind w:left="-709" w:right="-284" w:firstLine="283"/>
        <w:rPr>
          <w:sz w:val="24"/>
          <w:szCs w:val="24"/>
        </w:rPr>
      </w:pPr>
      <w:r w:rsidRPr="00AB51AA">
        <w:rPr>
          <w:sz w:val="24"/>
          <w:szCs w:val="24"/>
        </w:rPr>
        <w:t xml:space="preserve">Студентка 4 курса кафедры теории упругости Нина </w:t>
      </w:r>
      <w:proofErr w:type="spellStart"/>
      <w:r w:rsidRPr="00AB51AA">
        <w:rPr>
          <w:sz w:val="24"/>
          <w:szCs w:val="24"/>
        </w:rPr>
        <w:t>Стеценко</w:t>
      </w:r>
      <w:proofErr w:type="spellEnd"/>
      <w:r w:rsidRPr="00AB51AA">
        <w:rPr>
          <w:sz w:val="24"/>
          <w:szCs w:val="24"/>
        </w:rPr>
        <w:t xml:space="preserve"> на практике в </w:t>
      </w:r>
      <w:proofErr w:type="spellStart"/>
      <w:r w:rsidRPr="00AB51AA">
        <w:rPr>
          <w:sz w:val="24"/>
          <w:szCs w:val="24"/>
        </w:rPr>
        <w:t>ЦНИИмаш</w:t>
      </w:r>
      <w:proofErr w:type="spellEnd"/>
      <w:r w:rsidR="007631B2">
        <w:rPr>
          <w:sz w:val="24"/>
          <w:szCs w:val="24"/>
        </w:rPr>
        <w:t xml:space="preserve"> (2014г.)</w:t>
      </w:r>
    </w:p>
    <w:p w:rsidR="00AB51AA" w:rsidRDefault="00AB51AA" w:rsidP="005965EB">
      <w:pPr>
        <w:spacing w:line="276" w:lineRule="auto"/>
        <w:ind w:left="-426" w:firstLine="0"/>
        <w:rPr>
          <w:sz w:val="24"/>
          <w:szCs w:val="24"/>
        </w:rPr>
      </w:pPr>
      <w:r w:rsidRPr="005965EB">
        <w:rPr>
          <w:i/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</w:t>
      </w:r>
      <w:r w:rsidR="005965EB">
        <w:rPr>
          <w:sz w:val="24"/>
          <w:szCs w:val="24"/>
        </w:rPr>
        <w:t xml:space="preserve">- </w:t>
      </w:r>
      <w:r>
        <w:rPr>
          <w:sz w:val="24"/>
          <w:szCs w:val="24"/>
        </w:rPr>
        <w:t>профессор, главный научный сотрудник. Д.Л.Быков.</w:t>
      </w:r>
    </w:p>
    <w:p w:rsidR="007631B2" w:rsidRDefault="00AB51AA" w:rsidP="005965EB">
      <w:pPr>
        <w:ind w:left="-426" w:firstLine="0"/>
        <w:rPr>
          <w:sz w:val="24"/>
          <w:szCs w:val="24"/>
        </w:rPr>
      </w:pPr>
      <w:r w:rsidRPr="005965EB">
        <w:rPr>
          <w:i/>
          <w:sz w:val="24"/>
          <w:szCs w:val="24"/>
        </w:rPr>
        <w:t>Тема исследований</w:t>
      </w:r>
      <w:r>
        <w:rPr>
          <w:sz w:val="24"/>
          <w:szCs w:val="24"/>
        </w:rPr>
        <w:t>: Основы прочностного расчета космических летательных аппаратов.</w:t>
      </w:r>
    </w:p>
    <w:p w:rsidR="00AB51AA" w:rsidRDefault="005965EB" w:rsidP="00AB51AA">
      <w:pPr>
        <w:ind w:left="-1134"/>
        <w:rPr>
          <w:sz w:val="24"/>
          <w:szCs w:val="24"/>
        </w:rPr>
      </w:pPr>
      <w:r>
        <w:rPr>
          <w:sz w:val="24"/>
          <w:szCs w:val="24"/>
        </w:rPr>
        <w:t>Задачи, поставленные при прохождении практики</w:t>
      </w:r>
      <w:r w:rsidR="00AB51AA">
        <w:rPr>
          <w:sz w:val="24"/>
          <w:szCs w:val="24"/>
        </w:rPr>
        <w:t>:</w:t>
      </w:r>
    </w:p>
    <w:p w:rsidR="00AB51AA" w:rsidRDefault="00AB51AA" w:rsidP="002751D7">
      <w:pPr>
        <w:spacing w:line="276" w:lineRule="auto"/>
        <w:ind w:left="-426" w:firstLine="348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 экспериментальными базами отделов статической, </w:t>
      </w:r>
      <w:proofErr w:type="spellStart"/>
      <w:r>
        <w:rPr>
          <w:sz w:val="24"/>
          <w:szCs w:val="24"/>
        </w:rPr>
        <w:t>виброциклической</w:t>
      </w:r>
      <w:proofErr w:type="spellEnd"/>
      <w:r w:rsidR="005965EB">
        <w:rPr>
          <w:sz w:val="24"/>
          <w:szCs w:val="24"/>
        </w:rPr>
        <w:t>,</w:t>
      </w:r>
      <w:r>
        <w:rPr>
          <w:sz w:val="24"/>
          <w:szCs w:val="24"/>
        </w:rPr>
        <w:t xml:space="preserve"> термостатической, динамической и ударной прочности изделий ракетно-космической техники,</w:t>
      </w:r>
    </w:p>
    <w:p w:rsidR="00AB51AA" w:rsidRDefault="00AB51AA" w:rsidP="002751D7">
      <w:pPr>
        <w:spacing w:line="276" w:lineRule="auto"/>
        <w:ind w:left="-426" w:firstLine="348"/>
        <w:rPr>
          <w:sz w:val="24"/>
          <w:szCs w:val="24"/>
        </w:rPr>
      </w:pPr>
      <w:r>
        <w:rPr>
          <w:sz w:val="24"/>
          <w:szCs w:val="24"/>
        </w:rPr>
        <w:t>- ознакомление с методами численного расчета прочности изделий РКТ</w:t>
      </w:r>
      <w:r w:rsidR="007631B2">
        <w:rPr>
          <w:sz w:val="24"/>
          <w:szCs w:val="24"/>
        </w:rPr>
        <w:t>,</w:t>
      </w:r>
    </w:p>
    <w:p w:rsidR="00AB51AA" w:rsidRDefault="00AB51AA" w:rsidP="002751D7">
      <w:pPr>
        <w:spacing w:line="276" w:lineRule="auto"/>
        <w:ind w:left="-426" w:firstLine="348"/>
        <w:rPr>
          <w:sz w:val="24"/>
          <w:szCs w:val="24"/>
        </w:rPr>
      </w:pPr>
      <w:r>
        <w:rPr>
          <w:sz w:val="24"/>
          <w:szCs w:val="24"/>
        </w:rPr>
        <w:t>- участие в проведении лабораторных экспериментов с бронзовыми образцами и обработке полученных результатов,</w:t>
      </w:r>
    </w:p>
    <w:p w:rsidR="00AB51AA" w:rsidRDefault="00AB51AA" w:rsidP="002751D7">
      <w:pPr>
        <w:spacing w:line="276" w:lineRule="auto"/>
        <w:ind w:left="-426" w:firstLine="348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 результатами применения метода </w:t>
      </w:r>
      <w:proofErr w:type="spellStart"/>
      <w:r>
        <w:rPr>
          <w:sz w:val="24"/>
          <w:szCs w:val="24"/>
        </w:rPr>
        <w:t>фотоупругости</w:t>
      </w:r>
      <w:proofErr w:type="spellEnd"/>
      <w:r>
        <w:rPr>
          <w:sz w:val="24"/>
          <w:szCs w:val="24"/>
        </w:rPr>
        <w:t xml:space="preserve"> для оценки </w:t>
      </w:r>
      <w:proofErr w:type="spellStart"/>
      <w:r>
        <w:rPr>
          <w:sz w:val="24"/>
          <w:szCs w:val="24"/>
        </w:rPr>
        <w:t>термосилового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цилиндрических оболочек.</w:t>
      </w:r>
    </w:p>
    <w:sectPr w:rsidR="00AB51AA" w:rsidSect="008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01"/>
    <w:rsid w:val="00023388"/>
    <w:rsid w:val="000E5FCA"/>
    <w:rsid w:val="00216F68"/>
    <w:rsid w:val="002569E8"/>
    <w:rsid w:val="002751D7"/>
    <w:rsid w:val="00302999"/>
    <w:rsid w:val="004D52B9"/>
    <w:rsid w:val="0057532A"/>
    <w:rsid w:val="005965EB"/>
    <w:rsid w:val="006D27F8"/>
    <w:rsid w:val="007631B2"/>
    <w:rsid w:val="007A0552"/>
    <w:rsid w:val="007E0A68"/>
    <w:rsid w:val="00873490"/>
    <w:rsid w:val="008E3B05"/>
    <w:rsid w:val="008F395B"/>
    <w:rsid w:val="009003A1"/>
    <w:rsid w:val="0092203C"/>
    <w:rsid w:val="009772CC"/>
    <w:rsid w:val="009A3D47"/>
    <w:rsid w:val="00A33426"/>
    <w:rsid w:val="00AB51AA"/>
    <w:rsid w:val="00B16991"/>
    <w:rsid w:val="00B53886"/>
    <w:rsid w:val="00C52EC7"/>
    <w:rsid w:val="00E60901"/>
    <w:rsid w:val="00E876CA"/>
    <w:rsid w:val="00ED77A3"/>
    <w:rsid w:val="00F608EE"/>
    <w:rsid w:val="00F9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9"/>
    <w:pPr>
      <w:spacing w:after="0" w:line="36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атья"/>
    <w:basedOn w:val="a"/>
    <w:qFormat/>
    <w:rsid w:val="00023388"/>
    <w:pPr>
      <w:tabs>
        <w:tab w:val="left" w:pos="8789"/>
      </w:tabs>
      <w:ind w:firstLine="851"/>
    </w:pPr>
    <w:rPr>
      <w:rFonts w:eastAsia="Times New Roman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EC83-FD30-4B10-B554-4304E313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Мартышки фэмили</dc:creator>
  <cp:lastModifiedBy>Мартышки фэмили</cp:lastModifiedBy>
  <cp:revision>2</cp:revision>
  <dcterms:created xsi:type="dcterms:W3CDTF">2014-09-09T18:03:00Z</dcterms:created>
  <dcterms:modified xsi:type="dcterms:W3CDTF">2014-09-09T18:03:00Z</dcterms:modified>
</cp:coreProperties>
</file>